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PASSING &amp; MOVING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WARM UP - TAG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21540" cy="3642125"/>
            <wp:effectExtent b="0" l="0" r="0" t="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1540" cy="364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Three teams, one of the teams will be taggers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Once you've been tagged you stand on one leg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 can rejoin the game once a member of your team has tagged you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one minute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Each team has a go at being taggers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go the whole minute without being tagged?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your team finish the minute with everyone free?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PASSING &amp; MOVING UNOPPOSED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13206" cy="3646292"/>
            <wp:effectExtent b="0" l="0" r="0" t="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206" cy="3646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Pass the ball between your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After you've played a pass you must sprint through a gate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one minute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complete more passes between your team than the other team?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PASSING &amp; MOVING OPPOSED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17373" cy="3629623"/>
            <wp:effectExtent b="0" l="0" r="0" t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7373" cy="3629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practice is progressed by adding a defender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Begin with one defender, add further defenders based on ability of your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for one minute or until the ball is retrieved by a defender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 defender wins the ball, he then swaps with the player he won the ball from and the minute restarts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a team hold on to the ball for the whole minute?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FOUR GOAL FOUR TEAM MATCH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29875" cy="3642125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875" cy="364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with four teams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1 vs team 2 &amp; team 3 vs team 4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teams can score in any of the four goals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we use passing and moving to help create a goal scoring opportunity?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This game is very busy with lots of decisions for the players to make both with and without the 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OVERVIEW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Physically demanding session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Focus on quickly finding space after pass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Lots of decision making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aid reaction times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Potential for lots of goals in the four team 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731200" cy="787400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6.jpg"/><Relationship Id="rId5" Type="http://schemas.openxmlformats.org/officeDocument/2006/relationships/image" Target="media/image05.jpg"/><Relationship Id="rId6" Type="http://schemas.openxmlformats.org/officeDocument/2006/relationships/image" Target="media/image09.jpg"/><Relationship Id="rId7" Type="http://schemas.openxmlformats.org/officeDocument/2006/relationships/image" Target="media/image04.jpg"/><Relationship Id="rId8" Type="http://schemas.openxmlformats.org/officeDocument/2006/relationships/image" Target="media/image07.jpg"/></Relationships>
</file>